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D5" w:rsidRDefault="00280DD5" w:rsidP="00071EDC">
      <w:pPr>
        <w:ind w:left="883" w:right="902"/>
        <w:jc w:val="center"/>
        <w:rPr>
          <w:sz w:val="24"/>
          <w:szCs w:val="24"/>
        </w:rPr>
      </w:pPr>
    </w:p>
    <w:p w:rsidR="000D4DCD" w:rsidRDefault="000D4DCD" w:rsidP="00071EDC">
      <w:pPr>
        <w:shd w:val="clear" w:color="auto" w:fill="FFFFFF"/>
        <w:jc w:val="center"/>
        <w:rPr>
          <w:rFonts w:eastAsia="Times New Roman"/>
          <w:color w:val="000000"/>
          <w:w w:val="134"/>
          <w:sz w:val="18"/>
          <w:szCs w:val="18"/>
        </w:rPr>
      </w:pPr>
    </w:p>
    <w:p w:rsidR="008212DA" w:rsidRPr="00D45879" w:rsidRDefault="008212DA" w:rsidP="008212DA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>
        <w:rPr>
          <w:b/>
          <w:sz w:val="28"/>
          <w:szCs w:val="28"/>
        </w:rPr>
        <w:t>июне 2025</w:t>
      </w:r>
      <w:r w:rsidRPr="00D45879">
        <w:rPr>
          <w:b/>
          <w:sz w:val="28"/>
          <w:szCs w:val="28"/>
        </w:rPr>
        <w:t>г.</w:t>
      </w:r>
    </w:p>
    <w:p w:rsidR="008212DA" w:rsidRDefault="008212DA" w:rsidP="008212DA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212DA" w:rsidRDefault="008212DA" w:rsidP="008212D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июне 2025 </w:t>
      </w:r>
      <w:r w:rsidRPr="007F0FDC">
        <w:rPr>
          <w:sz w:val="28"/>
          <w:szCs w:val="28"/>
        </w:rPr>
        <w:t>года.</w:t>
      </w:r>
    </w:p>
    <w:p w:rsidR="008212DA" w:rsidRPr="007F0FDC" w:rsidRDefault="008212DA" w:rsidP="008212D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212DA" w:rsidRPr="00DD1797" w:rsidRDefault="008212DA" w:rsidP="008212DA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8212DA" w:rsidTr="00DE415A">
        <w:trPr>
          <w:trHeight w:val="778"/>
        </w:trPr>
        <w:tc>
          <w:tcPr>
            <w:tcW w:w="5319" w:type="dxa"/>
          </w:tcPr>
          <w:p w:rsidR="008212DA" w:rsidRDefault="008212DA" w:rsidP="00DE415A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8212DA" w:rsidRDefault="008212DA" w:rsidP="00DE415A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июне 2025 г.</w:t>
            </w:r>
          </w:p>
          <w:p w:rsidR="008212DA" w:rsidRPr="00DD1797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8212DA" w:rsidRDefault="008212DA" w:rsidP="00DE415A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мае 2025 г.</w:t>
            </w:r>
          </w:p>
          <w:p w:rsidR="008212DA" w:rsidRPr="00DD1797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8212DA" w:rsidRPr="00556285" w:rsidTr="00DE415A">
        <w:trPr>
          <w:trHeight w:val="351"/>
        </w:trPr>
        <w:tc>
          <w:tcPr>
            <w:tcW w:w="5319" w:type="dxa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8212DA" w:rsidRPr="003B0D37" w:rsidRDefault="008212DA" w:rsidP="00DE415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</w:t>
            </w:r>
          </w:p>
        </w:tc>
        <w:tc>
          <w:tcPr>
            <w:tcW w:w="2600" w:type="dxa"/>
          </w:tcPr>
          <w:p w:rsidR="008212DA" w:rsidRPr="003B0D37" w:rsidRDefault="008212DA" w:rsidP="00DE415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8212DA" w:rsidRPr="00556285" w:rsidTr="00DE415A">
        <w:tc>
          <w:tcPr>
            <w:tcW w:w="5319" w:type="dxa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8212DA" w:rsidRPr="003B0D37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2600" w:type="dxa"/>
          </w:tcPr>
          <w:p w:rsidR="008212DA" w:rsidRPr="003B0D37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8212DA" w:rsidRPr="00556285" w:rsidTr="00DE415A">
        <w:tc>
          <w:tcPr>
            <w:tcW w:w="5319" w:type="dxa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8212DA" w:rsidRPr="0030768A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2600" w:type="dxa"/>
          </w:tcPr>
          <w:p w:rsidR="008212DA" w:rsidRPr="0030768A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</w:tbl>
    <w:p w:rsidR="008212DA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8212DA" w:rsidRPr="003F6105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июне 2025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>г. общее количество обращений по сравнению с предыдущим месяцем снизилось на 0,7 тыс. обращений или 8,6%. В том числе количество обращений в фонд снизилось на 0,1 тыс. обращений или 11,1%,а в СМО снизилось на 0,6 тыс.</w:t>
      </w:r>
      <w:r w:rsidRPr="009C2EB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 или 8,3%.</w:t>
      </w:r>
    </w:p>
    <w:p w:rsidR="008212DA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8212DA" w:rsidRPr="00DD1797" w:rsidRDefault="008212DA" w:rsidP="008212DA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8212DA" w:rsidTr="00DE415A">
        <w:trPr>
          <w:trHeight w:val="741"/>
        </w:trPr>
        <w:tc>
          <w:tcPr>
            <w:tcW w:w="4928" w:type="dxa"/>
            <w:vAlign w:val="center"/>
          </w:tcPr>
          <w:p w:rsidR="008212DA" w:rsidRDefault="008212DA" w:rsidP="00DE415A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8212DA" w:rsidRDefault="008212DA" w:rsidP="00DE415A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июне 2025 г.</w:t>
            </w:r>
          </w:p>
          <w:p w:rsidR="008212DA" w:rsidRPr="00DD1797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8212DA" w:rsidRDefault="008212DA" w:rsidP="00DE415A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мае 2025 г.</w:t>
            </w:r>
          </w:p>
          <w:p w:rsidR="008212DA" w:rsidRPr="00DD1797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8212DA" w:rsidRPr="00556285" w:rsidTr="00DE415A">
        <w:tc>
          <w:tcPr>
            <w:tcW w:w="4928" w:type="dxa"/>
            <w:vAlign w:val="center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8212DA" w:rsidRPr="00AF7C6D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2600" w:type="dxa"/>
            <w:vAlign w:val="center"/>
          </w:tcPr>
          <w:p w:rsidR="008212DA" w:rsidRPr="00AF7C6D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212DA" w:rsidRPr="00556285" w:rsidTr="00DE415A">
        <w:tc>
          <w:tcPr>
            <w:tcW w:w="4928" w:type="dxa"/>
            <w:vAlign w:val="center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600" w:type="dxa"/>
            <w:vAlign w:val="center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8212DA" w:rsidRPr="00556285" w:rsidTr="00DE415A">
        <w:tc>
          <w:tcPr>
            <w:tcW w:w="4928" w:type="dxa"/>
            <w:vAlign w:val="center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2600" w:type="dxa"/>
            <w:vAlign w:val="center"/>
          </w:tcPr>
          <w:p w:rsidR="008212DA" w:rsidRPr="00556285" w:rsidRDefault="008212DA" w:rsidP="00DE415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</w:tbl>
    <w:p w:rsidR="008212DA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8212DA" w:rsidRPr="003F6105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>
        <w:rPr>
          <w:sz w:val="28"/>
          <w:szCs w:val="28"/>
        </w:rPr>
        <w:t>снизилось на 0,3 тыс. обращений или на 5%. В том числе количество обращений в фонд осталось на том же уровне, а в СМО снизилось на 0,3 тыс.</w:t>
      </w:r>
      <w:r w:rsidRPr="009C2EB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 или 5,6%.</w:t>
      </w:r>
    </w:p>
    <w:p w:rsidR="008212DA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8212DA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8212DA" w:rsidRPr="00E07982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8212DA" w:rsidRDefault="008212DA" w:rsidP="008212DA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8212DA" w:rsidRDefault="008212DA" w:rsidP="008212DA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t>Структура всех обращений</w:t>
      </w:r>
    </w:p>
    <w:p w:rsidR="008212DA" w:rsidRDefault="008212DA" w:rsidP="008212DA">
      <w:pPr>
        <w:shd w:val="clear" w:color="auto" w:fill="FFFFFF"/>
        <w:spacing w:afterLines="80" w:after="192" w:line="276" w:lineRule="auto"/>
        <w:jc w:val="both"/>
        <w:rPr>
          <w:noProof/>
        </w:rPr>
      </w:pPr>
    </w:p>
    <w:p w:rsidR="008212DA" w:rsidRDefault="008212DA" w:rsidP="008212DA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30D574D" wp14:editId="01DACEDD">
            <wp:extent cx="6191250" cy="41148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12DA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8212DA" w:rsidRPr="00E46381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июне 2025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8212DA" w:rsidRPr="00CB7020" w:rsidRDefault="008212DA" w:rsidP="008212DA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>ем  –   3,3</w:t>
      </w:r>
      <w:r w:rsidRPr="000D7179">
        <w:rPr>
          <w:sz w:val="28"/>
          <w:szCs w:val="28"/>
        </w:rPr>
        <w:t xml:space="preserve"> тыс. обращений или </w:t>
      </w:r>
      <w:r>
        <w:rPr>
          <w:sz w:val="28"/>
          <w:szCs w:val="28"/>
        </w:rPr>
        <w:t xml:space="preserve">44,6%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8212DA" w:rsidRPr="00E46381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 –  </w:t>
      </w:r>
      <w:r>
        <w:rPr>
          <w:sz w:val="28"/>
          <w:szCs w:val="28"/>
        </w:rPr>
        <w:t>1,7 тыс.</w:t>
      </w:r>
      <w:r w:rsidRPr="000D717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23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8212DA" w:rsidRDefault="008212DA" w:rsidP="008212DA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>
        <w:rPr>
          <w:sz w:val="28"/>
          <w:szCs w:val="28"/>
        </w:rPr>
        <w:t>2,4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32,4%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212DA" w:rsidRDefault="008212DA" w:rsidP="008212DA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сравнивать с предыдущим месяцем, то наблюдается тенденция  уменьшения количества обращений по всем вопросам: касающимся получения медицинской помощи населением (на 0,4 тыс. или 10,8%), страхования (на 0,1 тыс. или 5,6%), других причин (на 0,2 тыс. или 7,7%).</w:t>
      </w:r>
      <w:r w:rsidRPr="00E03E85">
        <w:rPr>
          <w:sz w:val="28"/>
          <w:szCs w:val="28"/>
        </w:rPr>
        <w:t xml:space="preserve"> </w:t>
      </w:r>
    </w:p>
    <w:p w:rsidR="008212DA" w:rsidRPr="00CF7A22" w:rsidRDefault="008212DA" w:rsidP="008212DA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 xml:space="preserve">1,1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>
        <w:rPr>
          <w:sz w:val="28"/>
          <w:szCs w:val="28"/>
        </w:rPr>
        <w:t>33,7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прошлым месяцем осталось на том же уровне.</w:t>
      </w:r>
    </w:p>
    <w:p w:rsidR="008212DA" w:rsidRDefault="008212DA" w:rsidP="008212DA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156 обращений или 4,8% от всех вопросов касающихся медицинской помощи. Количество подобных обращений в июне-месяце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по сравнению с прошлым месяцем выросло на 20 обращений или 14,7%.</w:t>
      </w:r>
    </w:p>
    <w:p w:rsidR="008212DA" w:rsidRPr="003B6D95" w:rsidRDefault="008212DA" w:rsidP="008212DA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Обратившиеся в основном жаловались на нарушение сроков ожидания медицинских исследований, а также приема «узких» специалистов. </w:t>
      </w:r>
    </w:p>
    <w:p w:rsidR="008212DA" w:rsidRPr="00FC7A0B" w:rsidRDefault="008212DA" w:rsidP="008212DA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выросло на 2 обращения или 3,8% и составило </w:t>
      </w:r>
      <w:r w:rsidRPr="00D1751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54 </w:t>
      </w:r>
      <w:r w:rsidRPr="00D17510">
        <w:rPr>
          <w:sz w:val="28"/>
          <w:szCs w:val="28"/>
        </w:rPr>
        <w:t>обращени</w:t>
      </w:r>
      <w:r>
        <w:rPr>
          <w:sz w:val="28"/>
          <w:szCs w:val="28"/>
        </w:rPr>
        <w:t xml:space="preserve">я. Количество обоснованных жалоб на качество медицинской помощи  по сравнению с предыдущим месяцем снизилось на 1 обоснованную жалобу или 3,5%  составило 27 единиц. </w:t>
      </w:r>
    </w:p>
    <w:p w:rsidR="008212DA" w:rsidRDefault="008212DA" w:rsidP="008212DA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</w:t>
      </w:r>
      <w:r>
        <w:rPr>
          <w:sz w:val="28"/>
          <w:szCs w:val="28"/>
        </w:rPr>
        <w:t>Количество обращений</w:t>
      </w:r>
      <w:r w:rsidRPr="00412C5C"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о выборе медицинс</w:t>
      </w:r>
      <w:r>
        <w:rPr>
          <w:b/>
          <w:sz w:val="28"/>
          <w:szCs w:val="28"/>
        </w:rPr>
        <w:t xml:space="preserve">ких организаций </w:t>
      </w:r>
      <w:r w:rsidRPr="00622E99">
        <w:rPr>
          <w:sz w:val="28"/>
          <w:szCs w:val="28"/>
        </w:rPr>
        <w:t xml:space="preserve">в </w:t>
      </w:r>
      <w:r>
        <w:rPr>
          <w:sz w:val="28"/>
          <w:szCs w:val="28"/>
        </w:rPr>
        <w:t>июне</w:t>
      </w:r>
      <w:r w:rsidRPr="00622E99">
        <w:rPr>
          <w:sz w:val="28"/>
          <w:szCs w:val="28"/>
        </w:rPr>
        <w:t>-месяце</w:t>
      </w:r>
      <w:r>
        <w:rPr>
          <w:sz w:val="28"/>
          <w:szCs w:val="28"/>
        </w:rPr>
        <w:t xml:space="preserve"> по сравнению с предыдущим месяцем снизилось на 15 обращений или 2,6% и составило – 571 обращение.</w:t>
      </w:r>
      <w:r w:rsidRPr="00622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июне-месяце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маем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выросло на 13 обращений или </w:t>
      </w:r>
      <w:proofErr w:type="gramStart"/>
      <w:r>
        <w:rPr>
          <w:sz w:val="28"/>
          <w:szCs w:val="28"/>
        </w:rPr>
        <w:t>17,3</w:t>
      </w:r>
      <w:proofErr w:type="gramEnd"/>
      <w:r>
        <w:rPr>
          <w:sz w:val="28"/>
          <w:szCs w:val="28"/>
        </w:rPr>
        <w:t xml:space="preserve">% и составили </w:t>
      </w:r>
      <w:r>
        <w:rPr>
          <w:b/>
          <w:sz w:val="28"/>
          <w:szCs w:val="28"/>
        </w:rPr>
        <w:t>88</w:t>
      </w:r>
      <w:r w:rsidRPr="000601AF">
        <w:rPr>
          <w:b/>
          <w:sz w:val="28"/>
          <w:szCs w:val="28"/>
        </w:rPr>
        <w:t xml:space="preserve"> о</w:t>
      </w:r>
      <w:r w:rsidRPr="00E46381">
        <w:rPr>
          <w:b/>
          <w:sz w:val="28"/>
          <w:szCs w:val="28"/>
        </w:rPr>
        <w:t>бращени</w:t>
      </w:r>
      <w:r>
        <w:rPr>
          <w:b/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8212DA" w:rsidRDefault="008212DA" w:rsidP="008212DA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FE5FAE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</w:t>
      </w:r>
      <w:r w:rsidRPr="00FE5FAE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вопросам, касающимся </w:t>
      </w:r>
      <w:r w:rsidRPr="00FE5FAE">
        <w:rPr>
          <w:b/>
          <w:sz w:val="28"/>
          <w:szCs w:val="28"/>
        </w:rPr>
        <w:t>организации работы медицинских организаций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июне 2025 года снизилось по сравнению с предыдущим месяцем</w:t>
      </w:r>
      <w:r w:rsidRPr="00644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3 обращения или 0,5% и составило 738 обращение. </w:t>
      </w:r>
    </w:p>
    <w:p w:rsidR="008212DA" w:rsidRPr="009521F5" w:rsidRDefault="008212DA" w:rsidP="008212DA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июне 2025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снизилось на 38 обращений или 20,9% и составило – 144 обращения. </w:t>
      </w:r>
    </w:p>
    <w:p w:rsidR="008212DA" w:rsidRDefault="008212DA" w:rsidP="008212DA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612 </w:t>
      </w:r>
      <w:r w:rsidRPr="00FE5FAE">
        <w:rPr>
          <w:b/>
          <w:sz w:val="28"/>
          <w:szCs w:val="28"/>
        </w:rPr>
        <w:t>письменн</w:t>
      </w:r>
      <w:r>
        <w:rPr>
          <w:b/>
          <w:sz w:val="28"/>
          <w:szCs w:val="28"/>
        </w:rPr>
        <w:t xml:space="preserve">ых </w:t>
      </w:r>
      <w:r w:rsidRPr="00FE5FAE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июне 2025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>
        <w:rPr>
          <w:sz w:val="28"/>
          <w:szCs w:val="28"/>
        </w:rPr>
        <w:t xml:space="preserve"> 86 единиц. По сравнению с предыдущим месяцем количество жалоб снизилось на 3 обращения или 3,4%.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 xml:space="preserve">ы 54 жалобы. </w:t>
      </w:r>
    </w:p>
    <w:p w:rsidR="008212DA" w:rsidRDefault="008212DA" w:rsidP="008212DA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>
        <w:rPr>
          <w:sz w:val="28"/>
          <w:szCs w:val="28"/>
        </w:rPr>
        <w:t>июнь 2025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441 </w:t>
      </w:r>
      <w:r w:rsidRPr="00C33E5C">
        <w:rPr>
          <w:b/>
          <w:sz w:val="28"/>
          <w:szCs w:val="28"/>
        </w:rPr>
        <w:t>устн</w:t>
      </w:r>
      <w:r>
        <w:rPr>
          <w:b/>
          <w:sz w:val="28"/>
          <w:szCs w:val="28"/>
        </w:rPr>
        <w:t>ое</w:t>
      </w:r>
      <w:r w:rsidRPr="00C33E5C">
        <w:rPr>
          <w:b/>
          <w:sz w:val="28"/>
          <w:szCs w:val="28"/>
        </w:rPr>
        <w:t xml:space="preserve"> и письменн</w:t>
      </w:r>
      <w:r>
        <w:rPr>
          <w:b/>
          <w:sz w:val="28"/>
          <w:szCs w:val="28"/>
        </w:rPr>
        <w:t>ое</w:t>
      </w:r>
      <w:r w:rsidRPr="00C33E5C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 связанное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  <w:bookmarkStart w:id="0" w:name="_GoBack"/>
      <w:bookmarkEnd w:id="0"/>
    </w:p>
    <w:sectPr w:rsidR="008212DA" w:rsidSect="00E9623F">
      <w:type w:val="continuous"/>
      <w:pgSz w:w="11909" w:h="16834"/>
      <w:pgMar w:top="426" w:right="567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37261"/>
    <w:rsid w:val="000601AF"/>
    <w:rsid w:val="000652FE"/>
    <w:rsid w:val="00071EDC"/>
    <w:rsid w:val="000A1080"/>
    <w:rsid w:val="000D30D4"/>
    <w:rsid w:val="000D4DCD"/>
    <w:rsid w:val="000D4EC8"/>
    <w:rsid w:val="000F0E25"/>
    <w:rsid w:val="00106F4B"/>
    <w:rsid w:val="0012287F"/>
    <w:rsid w:val="00152B2A"/>
    <w:rsid w:val="00181620"/>
    <w:rsid w:val="001A7711"/>
    <w:rsid w:val="001B657D"/>
    <w:rsid w:val="001D5372"/>
    <w:rsid w:val="001F183D"/>
    <w:rsid w:val="00203B91"/>
    <w:rsid w:val="00211380"/>
    <w:rsid w:val="00225CC4"/>
    <w:rsid w:val="00254579"/>
    <w:rsid w:val="002764DA"/>
    <w:rsid w:val="00280DD5"/>
    <w:rsid w:val="002C0F5E"/>
    <w:rsid w:val="002D3F7D"/>
    <w:rsid w:val="002E7780"/>
    <w:rsid w:val="002F57B0"/>
    <w:rsid w:val="00300631"/>
    <w:rsid w:val="003065D8"/>
    <w:rsid w:val="0030768A"/>
    <w:rsid w:val="0034151F"/>
    <w:rsid w:val="0034595F"/>
    <w:rsid w:val="0036220A"/>
    <w:rsid w:val="00382F46"/>
    <w:rsid w:val="00394C98"/>
    <w:rsid w:val="003B0D37"/>
    <w:rsid w:val="003B1FB0"/>
    <w:rsid w:val="003D2C5E"/>
    <w:rsid w:val="003E6DB3"/>
    <w:rsid w:val="00423EBB"/>
    <w:rsid w:val="004914B7"/>
    <w:rsid w:val="004A7503"/>
    <w:rsid w:val="004A7C96"/>
    <w:rsid w:val="004C4FCC"/>
    <w:rsid w:val="004C5C79"/>
    <w:rsid w:val="004F2163"/>
    <w:rsid w:val="0051149F"/>
    <w:rsid w:val="00516512"/>
    <w:rsid w:val="0052736E"/>
    <w:rsid w:val="005312EE"/>
    <w:rsid w:val="005473A6"/>
    <w:rsid w:val="005B6DD7"/>
    <w:rsid w:val="00627B85"/>
    <w:rsid w:val="00635294"/>
    <w:rsid w:val="006557FF"/>
    <w:rsid w:val="0068424F"/>
    <w:rsid w:val="00687049"/>
    <w:rsid w:val="00697525"/>
    <w:rsid w:val="006A2021"/>
    <w:rsid w:val="006D0887"/>
    <w:rsid w:val="006E44AB"/>
    <w:rsid w:val="006E7610"/>
    <w:rsid w:val="00702684"/>
    <w:rsid w:val="00754AB0"/>
    <w:rsid w:val="00754C45"/>
    <w:rsid w:val="00754EFC"/>
    <w:rsid w:val="007938EF"/>
    <w:rsid w:val="0080511E"/>
    <w:rsid w:val="00807D06"/>
    <w:rsid w:val="008212DA"/>
    <w:rsid w:val="00821420"/>
    <w:rsid w:val="0086428B"/>
    <w:rsid w:val="00872C14"/>
    <w:rsid w:val="008F3C89"/>
    <w:rsid w:val="00911410"/>
    <w:rsid w:val="009509C3"/>
    <w:rsid w:val="009656DA"/>
    <w:rsid w:val="00973A0C"/>
    <w:rsid w:val="00980037"/>
    <w:rsid w:val="009801BE"/>
    <w:rsid w:val="009A51F3"/>
    <w:rsid w:val="009B1277"/>
    <w:rsid w:val="009C2951"/>
    <w:rsid w:val="009C4359"/>
    <w:rsid w:val="009D1583"/>
    <w:rsid w:val="009F32C0"/>
    <w:rsid w:val="00A5125A"/>
    <w:rsid w:val="00A53CE3"/>
    <w:rsid w:val="00A76051"/>
    <w:rsid w:val="00A84866"/>
    <w:rsid w:val="00A93E92"/>
    <w:rsid w:val="00AD5ED3"/>
    <w:rsid w:val="00AF26D2"/>
    <w:rsid w:val="00AF4BAB"/>
    <w:rsid w:val="00B00848"/>
    <w:rsid w:val="00B050FF"/>
    <w:rsid w:val="00B13D68"/>
    <w:rsid w:val="00B324A1"/>
    <w:rsid w:val="00B342A9"/>
    <w:rsid w:val="00B35723"/>
    <w:rsid w:val="00B45030"/>
    <w:rsid w:val="00B62F66"/>
    <w:rsid w:val="00B8758C"/>
    <w:rsid w:val="00B93167"/>
    <w:rsid w:val="00B931FC"/>
    <w:rsid w:val="00BC39FA"/>
    <w:rsid w:val="00BD00C3"/>
    <w:rsid w:val="00C124F9"/>
    <w:rsid w:val="00C24658"/>
    <w:rsid w:val="00C31C62"/>
    <w:rsid w:val="00C559CC"/>
    <w:rsid w:val="00C71E89"/>
    <w:rsid w:val="00CB5018"/>
    <w:rsid w:val="00CF041E"/>
    <w:rsid w:val="00CF7A22"/>
    <w:rsid w:val="00D14C24"/>
    <w:rsid w:val="00D233F3"/>
    <w:rsid w:val="00D6785D"/>
    <w:rsid w:val="00D846B4"/>
    <w:rsid w:val="00DA7F2A"/>
    <w:rsid w:val="00DC4F63"/>
    <w:rsid w:val="00DE5F65"/>
    <w:rsid w:val="00DF0B0F"/>
    <w:rsid w:val="00DF5423"/>
    <w:rsid w:val="00DF622B"/>
    <w:rsid w:val="00E02754"/>
    <w:rsid w:val="00E03E85"/>
    <w:rsid w:val="00E11A0D"/>
    <w:rsid w:val="00E35175"/>
    <w:rsid w:val="00E4298E"/>
    <w:rsid w:val="00E459C3"/>
    <w:rsid w:val="00E52716"/>
    <w:rsid w:val="00E7339C"/>
    <w:rsid w:val="00E82B20"/>
    <w:rsid w:val="00E8315B"/>
    <w:rsid w:val="00E8551F"/>
    <w:rsid w:val="00E9623F"/>
    <w:rsid w:val="00EA18D9"/>
    <w:rsid w:val="00EA4E60"/>
    <w:rsid w:val="00EC2502"/>
    <w:rsid w:val="00F24DB9"/>
    <w:rsid w:val="00F424A8"/>
    <w:rsid w:val="00F57B93"/>
    <w:rsid w:val="00F61AC5"/>
    <w:rsid w:val="00F80232"/>
    <w:rsid w:val="00F85827"/>
    <w:rsid w:val="00F8672C"/>
    <w:rsid w:val="00F93585"/>
    <w:rsid w:val="00F96557"/>
    <w:rsid w:val="00FC071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5\&#1080;&#1102;&#1085;&#1100;\&#1054;&#1090;&#1095;&#1077;&#1090;%20&#1047;&#1055;&#1047;%20(&#1085;&#1086;&#1074;&#1099;&#1077;%20&#1082;&#1086;&#1076;&#1099;)%20&#1089;%2001.06.2025%20&#1087;&#1086;%2030.06.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39946052897234"/>
                  <c:y val="5.00627296587926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345245305875229E-2"/>
                  <c:y val="-0.1582427821522309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3722123965273572"/>
                  <c:y val="4.19480314960629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'[Отчет ЗПЗ (новые коды) с 01.06.2025 по 30.06.2025.xls]Таблица Excel'!$W$24:$W$26</c:f>
              <c:strCache>
                <c:ptCount val="3"/>
                <c:pt idx="0">
                  <c:v>Вопросы, связанные с получением медицинской помощи населением - 3,3 тыс.</c:v>
                </c:pt>
                <c:pt idx="1">
                  <c:v>Вопросы, связанные со страхованием - 1,7 тыс.</c:v>
                </c:pt>
                <c:pt idx="2">
                  <c:v>Другие причины обращений за разъяснениями - 2,4 тыс.</c:v>
                </c:pt>
              </c:strCache>
            </c:strRef>
          </c:cat>
          <c:val>
            <c:numRef>
              <c:f>'[Отчет ЗПЗ (новые коды) с 01.06.2025 по 30.06.2025.xls]Таблица Excel'!$X$24:$X$26</c:f>
              <c:numCache>
                <c:formatCode>General</c:formatCode>
                <c:ptCount val="3"/>
                <c:pt idx="0">
                  <c:v>3.3</c:v>
                </c:pt>
                <c:pt idx="1">
                  <c:v>1.7</c:v>
                </c:pt>
                <c:pt idx="2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24416010498688"/>
          <c:y val="0.16766003207932342"/>
          <c:w val="0.34089173228346459"/>
          <c:h val="0.79430956547098275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7F712-9557-4AC0-8BFA-D2010A56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2025-06-16T09:58:00Z</cp:lastPrinted>
  <dcterms:created xsi:type="dcterms:W3CDTF">2025-08-20T09:55:00Z</dcterms:created>
  <dcterms:modified xsi:type="dcterms:W3CDTF">2025-08-20T09:55:00Z</dcterms:modified>
</cp:coreProperties>
</file>